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897" w:rsidP="00A148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2-219-1703/2025</w:t>
      </w:r>
    </w:p>
    <w:p w:rsidR="00A14892" w:rsidP="00A148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6282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0034-01-2025-000290-54</w:t>
      </w:r>
    </w:p>
    <w:p w:rsidR="00A14892" w:rsidP="00A14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14892" w:rsidP="00A14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A14892" w:rsidP="00A14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A14892" w:rsidP="00A14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«26» февраля 2025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г.Когалым </w:t>
      </w:r>
    </w:p>
    <w:p w:rsidR="00A14892" w:rsidP="00A14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4892" w:rsidP="00A14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>судебного  участка</w:t>
      </w:r>
      <w:r>
        <w:rPr>
          <w:rFonts w:ascii="Times New Roman" w:hAnsi="Times New Roman" w:cs="Times New Roman"/>
          <w:sz w:val="28"/>
          <w:szCs w:val="28"/>
        </w:rPr>
        <w:t xml:space="preserve">  № 3 Когалымского  судебного  района Ханты-Мансийского автономного округа –Югры  Филяева Е.М.,</w:t>
      </w:r>
    </w:p>
    <w:p w:rsidR="00A14892" w:rsidP="00A14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</w:t>
      </w:r>
    </w:p>
    <w:p w:rsidR="00A14892" w:rsidP="00A14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гражданское дело № 2-219-1703/2025 по исковому заявлению Акционерного общества  «</w:t>
      </w:r>
      <w:r>
        <w:rPr>
          <w:rFonts w:ascii="Times New Roman" w:hAnsi="Times New Roman" w:cs="Times New Roman"/>
          <w:sz w:val="28"/>
          <w:szCs w:val="28"/>
        </w:rPr>
        <w:t>Челябоблкоммунэнерго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 к Конышеву  Георгию  Викторовичу  о  взыскании задолженности за тепловую  энергию, судебных  издержек </w:t>
      </w:r>
    </w:p>
    <w:p w:rsidR="00A14892" w:rsidP="00A148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основании  изложенного</w:t>
      </w:r>
      <w:r>
        <w:rPr>
          <w:sz w:val="28"/>
          <w:szCs w:val="28"/>
        </w:rPr>
        <w:t>,  руководствуясь </w:t>
      </w:r>
      <w:hyperlink r:id="rId4" w:anchor="/document/12128809/entry/56" w:history="1">
        <w:r>
          <w:rPr>
            <w:rStyle w:val="Hyperlink"/>
            <w:color w:val="auto"/>
            <w:sz w:val="28"/>
            <w:szCs w:val="28"/>
            <w:u w:val="none"/>
          </w:rPr>
          <w:t>ст.ст</w:t>
        </w:r>
        <w:r>
          <w:rPr>
            <w:rStyle w:val="Hyperlink"/>
            <w:color w:val="auto"/>
            <w:sz w:val="28"/>
            <w:szCs w:val="28"/>
            <w:u w:val="none"/>
          </w:rPr>
          <w:t>. 56</w:t>
        </w:r>
      </w:hyperlink>
      <w:r>
        <w:rPr>
          <w:sz w:val="28"/>
          <w:szCs w:val="28"/>
        </w:rPr>
        <w:t xml:space="preserve">, 167, 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194-199</w:t>
        </w:r>
      </w:hyperlink>
      <w:r>
        <w:rPr>
          <w:sz w:val="28"/>
          <w:szCs w:val="28"/>
        </w:rPr>
        <w:t> Гражданского процессуального кодекса  Российской Федерации,    суд</w:t>
      </w:r>
    </w:p>
    <w:p w:rsidR="00A14892" w:rsidP="00A148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14892" w:rsidP="00A14892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14892" w:rsidP="00A14892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14892" w:rsidP="00A1489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Акционерного общества  «</w:t>
      </w:r>
      <w:r>
        <w:rPr>
          <w:sz w:val="28"/>
          <w:szCs w:val="28"/>
        </w:rPr>
        <w:t>Челябоблкоммунэнерго</w:t>
      </w:r>
      <w:r>
        <w:rPr>
          <w:sz w:val="28"/>
          <w:szCs w:val="28"/>
        </w:rPr>
        <w:t>»  к Конышеву  Георгию  Викторовичу  о  взыскании задолженности за тепловую  энергию, судебных  издержек удовлетворить</w:t>
      </w:r>
      <w:r>
        <w:rPr>
          <w:sz w:val="28"/>
          <w:szCs w:val="28"/>
        </w:rPr>
        <w:t>.</w:t>
      </w:r>
    </w:p>
    <w:p w:rsidR="00751F74" w:rsidP="00A1489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 с</w:t>
      </w:r>
      <w:r>
        <w:rPr>
          <w:sz w:val="28"/>
          <w:szCs w:val="28"/>
        </w:rPr>
        <w:t xml:space="preserve"> Конышева  Георгия Викторовича</w:t>
      </w:r>
      <w:r w:rsidR="00BE2E97">
        <w:rPr>
          <w:sz w:val="28"/>
          <w:szCs w:val="28"/>
        </w:rPr>
        <w:t xml:space="preserve"> </w:t>
      </w:r>
      <w:r w:rsidR="00496282">
        <w:rPr>
          <w:sz w:val="28"/>
          <w:szCs w:val="28"/>
        </w:rPr>
        <w:t>*</w:t>
      </w:r>
      <w:r>
        <w:rPr>
          <w:sz w:val="28"/>
          <w:szCs w:val="28"/>
        </w:rPr>
        <w:t xml:space="preserve">   в  пользу Акционерного общества  «</w:t>
      </w:r>
      <w:r>
        <w:rPr>
          <w:sz w:val="28"/>
          <w:szCs w:val="28"/>
        </w:rPr>
        <w:t>Челябоблкоммунэнерго</w:t>
      </w:r>
      <w:r>
        <w:rPr>
          <w:sz w:val="28"/>
          <w:szCs w:val="28"/>
        </w:rPr>
        <w:t>» (ИНН 7447019075 ОГРН 1027402334486)  задолженность  за  тепловую энергию за  период  с  01.08.2023 по 30.09.2024 в размере 32554 (тридцать две тысячи  пятьсот пятьдесят  четыре) рубля 41 копейку,  а также расходы  по оплате государственной пошлины  в размере 4000,00 рублей.</w:t>
      </w:r>
    </w:p>
    <w:p w:rsidR="00A14892" w:rsidP="00A148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A14892" w:rsidP="00A14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14892" w:rsidP="00A14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A14892" w:rsidP="00A148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A14892" w:rsidP="00A1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</w:t>
      </w:r>
      <w:r>
        <w:rPr>
          <w:rFonts w:ascii="Times New Roman" w:hAnsi="Times New Roman" w:cs="Times New Roman"/>
          <w:sz w:val="28"/>
          <w:szCs w:val="28"/>
        </w:rPr>
        <w:t>суд  Ханты</w:t>
      </w:r>
      <w:r>
        <w:rPr>
          <w:rFonts w:ascii="Times New Roman" w:hAnsi="Times New Roman" w:cs="Times New Roman"/>
          <w:sz w:val="28"/>
          <w:szCs w:val="28"/>
        </w:rPr>
        <w:t>-Мансийского автономного округа-Югры с подачей апелляционной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A14892" w:rsidP="00A14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14892" w:rsidP="00751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="00751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 </w:t>
      </w:r>
    </w:p>
    <w:p w:rsidR="00751F74" w:rsidP="00A148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4892" w:rsidRPr="00A14892" w:rsidP="00A14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sectPr w:rsidSect="00751F74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4F"/>
    <w:rsid w:val="00496282"/>
    <w:rsid w:val="00751F74"/>
    <w:rsid w:val="009E639F"/>
    <w:rsid w:val="00A14892"/>
    <w:rsid w:val="00BE2E97"/>
    <w:rsid w:val="00C5314F"/>
    <w:rsid w:val="00F81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76D960-87D5-4586-987A-72541BD0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48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1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14892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A1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5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1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